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A3A6C8" w14:textId="77777777" w:rsidR="003213B0" w:rsidRDefault="003213B0">
      <w:pPr>
        <w:ind w:firstLine="960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574217F4" w14:textId="77777777" w:rsidR="003213B0" w:rsidRDefault="003213B0">
      <w:pPr>
        <w:ind w:firstLine="960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1D9DD40E" w14:textId="77777777" w:rsidR="003213B0" w:rsidRDefault="003213B0">
      <w:pPr>
        <w:ind w:firstLine="960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4ADCE82A" w14:textId="77777777" w:rsidR="003213B0" w:rsidRDefault="003213B0">
      <w:pPr>
        <w:ind w:firstLine="960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17C36D40" w14:textId="77777777" w:rsidR="003213B0" w:rsidRDefault="00000000">
      <w:pPr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>项目1</w:t>
      </w:r>
    </w:p>
    <w:p w14:paraId="3F42E97F" w14:textId="77777777" w:rsidR="003213B0" w:rsidRDefault="00000000">
      <w:pPr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>大学生创新创业概述</w:t>
      </w:r>
    </w:p>
    <w:p w14:paraId="05047E4A" w14:textId="77777777" w:rsidR="003213B0" w:rsidRDefault="00000000">
      <w:pPr>
        <w:ind w:firstLineChars="800" w:firstLine="3840"/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>教案</w:t>
      </w:r>
    </w:p>
    <w:p w14:paraId="186D857F" w14:textId="77777777" w:rsidR="003213B0" w:rsidRDefault="003213B0"/>
    <w:p w14:paraId="3CA71DD9" w14:textId="77777777" w:rsidR="003213B0" w:rsidRDefault="003213B0"/>
    <w:p w14:paraId="7230D6F6" w14:textId="77777777" w:rsidR="003213B0" w:rsidRDefault="003213B0"/>
    <w:p w14:paraId="56B37FFF" w14:textId="77777777" w:rsidR="003213B0" w:rsidRDefault="003213B0"/>
    <w:p w14:paraId="3F423161" w14:textId="77777777" w:rsidR="003213B0" w:rsidRDefault="003213B0"/>
    <w:p w14:paraId="696D249C" w14:textId="77777777" w:rsidR="003213B0" w:rsidRDefault="003213B0"/>
    <w:p w14:paraId="1B2274BA" w14:textId="77777777" w:rsidR="003213B0" w:rsidRDefault="003213B0"/>
    <w:p w14:paraId="13E4C74F" w14:textId="77777777" w:rsidR="003213B0" w:rsidRDefault="003213B0"/>
    <w:p w14:paraId="4ABEDCF8" w14:textId="77777777" w:rsidR="003213B0" w:rsidRDefault="003213B0"/>
    <w:p w14:paraId="172FE393" w14:textId="77777777" w:rsidR="003213B0" w:rsidRDefault="003213B0"/>
    <w:p w14:paraId="233A2AD6" w14:textId="77777777" w:rsidR="003213B0" w:rsidRDefault="003213B0"/>
    <w:p w14:paraId="098A2292" w14:textId="77777777" w:rsidR="003213B0" w:rsidRDefault="003213B0"/>
    <w:p w14:paraId="135CF1D1" w14:textId="77777777" w:rsidR="003213B0" w:rsidRDefault="003213B0"/>
    <w:p w14:paraId="6FB589EF" w14:textId="77777777" w:rsidR="003213B0" w:rsidRDefault="003213B0"/>
    <w:p w14:paraId="227979B5" w14:textId="77777777" w:rsidR="003213B0" w:rsidRDefault="003213B0"/>
    <w:p w14:paraId="293ECD2D" w14:textId="77777777" w:rsidR="003213B0" w:rsidRDefault="003213B0"/>
    <w:p w14:paraId="69520891" w14:textId="77777777" w:rsidR="003213B0" w:rsidRDefault="003213B0"/>
    <w:p w14:paraId="0B1F9EFC" w14:textId="77777777" w:rsidR="003213B0" w:rsidRDefault="00000000">
      <w:pPr>
        <w:widowControl/>
        <w:jc w:val="left"/>
      </w:pPr>
      <w:r>
        <w:br w:type="page"/>
      </w:r>
    </w:p>
    <w:p w14:paraId="5722EA22" w14:textId="77777777" w:rsidR="003213B0" w:rsidRDefault="00000000">
      <w:pPr>
        <w:ind w:firstLine="643"/>
        <w:jc w:val="center"/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授课教案</w:t>
      </w:r>
    </w:p>
    <w:tbl>
      <w:tblPr>
        <w:tblW w:w="82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645"/>
        <w:gridCol w:w="2383"/>
        <w:gridCol w:w="1479"/>
        <w:gridCol w:w="1561"/>
        <w:gridCol w:w="13"/>
        <w:gridCol w:w="1508"/>
      </w:tblGrid>
      <w:tr w:rsidR="003213B0" w14:paraId="60EEB856" w14:textId="77777777" w:rsidTr="00B51E98">
        <w:trPr>
          <w:trHeight w:val="622"/>
        </w:trPr>
        <w:tc>
          <w:tcPr>
            <w:tcW w:w="704" w:type="dxa"/>
            <w:vAlign w:val="center"/>
          </w:tcPr>
          <w:p w14:paraId="717D0A38" w14:textId="77777777" w:rsidR="003213B0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学校</w:t>
            </w:r>
          </w:p>
        </w:tc>
        <w:tc>
          <w:tcPr>
            <w:tcW w:w="3028" w:type="dxa"/>
            <w:gridSpan w:val="2"/>
            <w:vAlign w:val="center"/>
          </w:tcPr>
          <w:p w14:paraId="64FDE773" w14:textId="77777777" w:rsidR="003213B0" w:rsidRDefault="003213B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</w:p>
        </w:tc>
        <w:tc>
          <w:tcPr>
            <w:tcW w:w="1479" w:type="dxa"/>
            <w:vAlign w:val="center"/>
          </w:tcPr>
          <w:p w14:paraId="7BA51033" w14:textId="77777777" w:rsidR="003213B0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任课教师</w:t>
            </w:r>
          </w:p>
        </w:tc>
        <w:tc>
          <w:tcPr>
            <w:tcW w:w="3082" w:type="dxa"/>
            <w:gridSpan w:val="3"/>
            <w:vAlign w:val="center"/>
          </w:tcPr>
          <w:p w14:paraId="066B642D" w14:textId="77777777" w:rsidR="003213B0" w:rsidRDefault="003213B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</w:p>
        </w:tc>
      </w:tr>
      <w:tr w:rsidR="003213B0" w14:paraId="6A0CEE8E" w14:textId="77777777" w:rsidTr="00B51E98">
        <w:trPr>
          <w:trHeight w:val="607"/>
        </w:trPr>
        <w:tc>
          <w:tcPr>
            <w:tcW w:w="704" w:type="dxa"/>
            <w:vAlign w:val="center"/>
          </w:tcPr>
          <w:p w14:paraId="4122989A" w14:textId="77777777" w:rsidR="003213B0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授课</w:t>
            </w:r>
          </w:p>
          <w:p w14:paraId="67453238" w14:textId="77777777" w:rsidR="003213B0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题目</w:t>
            </w:r>
          </w:p>
        </w:tc>
        <w:tc>
          <w:tcPr>
            <w:tcW w:w="4507" w:type="dxa"/>
            <w:gridSpan w:val="3"/>
            <w:vAlign w:val="center"/>
          </w:tcPr>
          <w:p w14:paraId="64A48C39" w14:textId="77777777" w:rsidR="003213B0" w:rsidRDefault="00000000">
            <w:pPr>
              <w:spacing w:line="360" w:lineRule="exact"/>
              <w:ind w:firstLine="422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项目1 大学生创新创业概述</w:t>
            </w:r>
          </w:p>
        </w:tc>
        <w:tc>
          <w:tcPr>
            <w:tcW w:w="1574" w:type="dxa"/>
            <w:gridSpan w:val="2"/>
            <w:vAlign w:val="center"/>
          </w:tcPr>
          <w:p w14:paraId="17A4468B" w14:textId="77777777" w:rsidR="003213B0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授    课</w:t>
            </w:r>
          </w:p>
          <w:p w14:paraId="14330230" w14:textId="77777777" w:rsidR="003213B0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时间长度</w:t>
            </w:r>
          </w:p>
        </w:tc>
        <w:tc>
          <w:tcPr>
            <w:tcW w:w="1508" w:type="dxa"/>
            <w:vAlign w:val="center"/>
          </w:tcPr>
          <w:p w14:paraId="03E7AE0E" w14:textId="77777777" w:rsidR="003213B0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  <w:u w:val="single"/>
              </w:rPr>
              <w:t xml:space="preserve">  2  </w:t>
            </w:r>
            <w:r>
              <w:rPr>
                <w:rFonts w:ascii="宋体" w:eastAsia="宋体" w:hAnsi="宋体" w:cs="宋体" w:hint="eastAsia"/>
                <w:szCs w:val="21"/>
              </w:rPr>
              <w:t>学时</w:t>
            </w:r>
          </w:p>
        </w:tc>
      </w:tr>
      <w:tr w:rsidR="003213B0" w14:paraId="7E872245" w14:textId="77777777" w:rsidTr="00B51E98">
        <w:trPr>
          <w:trHeight w:val="851"/>
        </w:trPr>
        <w:tc>
          <w:tcPr>
            <w:tcW w:w="704" w:type="dxa"/>
            <w:vAlign w:val="center"/>
          </w:tcPr>
          <w:p w14:paraId="0D28A285" w14:textId="77777777" w:rsidR="003213B0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所用教材</w:t>
            </w:r>
          </w:p>
        </w:tc>
        <w:tc>
          <w:tcPr>
            <w:tcW w:w="7589" w:type="dxa"/>
            <w:gridSpan w:val="6"/>
            <w:vAlign w:val="center"/>
          </w:tcPr>
          <w:p w14:paraId="6AEF6F21" w14:textId="77777777" w:rsidR="003213B0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《大学生创新创业案例与实践教程》</w:t>
            </w:r>
          </w:p>
        </w:tc>
      </w:tr>
      <w:tr w:rsidR="003213B0" w14:paraId="3C439BCF" w14:textId="77777777" w:rsidTr="00B51E98">
        <w:trPr>
          <w:trHeight w:val="991"/>
        </w:trPr>
        <w:tc>
          <w:tcPr>
            <w:tcW w:w="704" w:type="dxa"/>
            <w:vAlign w:val="center"/>
          </w:tcPr>
          <w:p w14:paraId="213AB6D1" w14:textId="77777777" w:rsidR="003213B0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64842C3E" w14:textId="77777777" w:rsidR="003213B0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目标</w:t>
            </w:r>
          </w:p>
        </w:tc>
        <w:tc>
          <w:tcPr>
            <w:tcW w:w="7589" w:type="dxa"/>
            <w:gridSpan w:val="6"/>
            <w:vAlign w:val="center"/>
          </w:tcPr>
          <w:p w14:paraId="3DA228D4" w14:textId="77777777" w:rsidR="003213B0" w:rsidRDefault="00000000">
            <w:pPr>
              <w:spacing w:line="360" w:lineRule="exact"/>
              <w:ind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bookmarkStart w:id="0" w:name="_Hlk193503021"/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知识目标</w:t>
            </w:r>
          </w:p>
          <w:p w14:paraId="110532D9" w14:textId="77777777" w:rsidR="003213B0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1.了解创新与创业的概念。</w:t>
            </w:r>
          </w:p>
          <w:p w14:paraId="0F7C5C8B" w14:textId="77777777" w:rsidR="003213B0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2.掌握职业生涯规划的方法。</w:t>
            </w:r>
          </w:p>
          <w:p w14:paraId="30F6EC55" w14:textId="77777777" w:rsidR="003213B0" w:rsidRDefault="00000000">
            <w:pPr>
              <w:spacing w:line="360" w:lineRule="exact"/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能力目标</w:t>
            </w:r>
          </w:p>
          <w:p w14:paraId="0BD53653" w14:textId="77777777" w:rsidR="003213B0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1.能够通过实践获取创新创业经验。</w:t>
            </w:r>
          </w:p>
          <w:p w14:paraId="0D91BF89" w14:textId="77777777" w:rsidR="003213B0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2.能够了解当前行业和市场的趋势与需求。</w:t>
            </w:r>
          </w:p>
          <w:p w14:paraId="2B6D92C8" w14:textId="77777777" w:rsidR="003213B0" w:rsidRDefault="00000000">
            <w:pPr>
              <w:spacing w:line="360" w:lineRule="exact"/>
              <w:ind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素质目标</w:t>
            </w:r>
          </w:p>
          <w:p w14:paraId="25A4DC59" w14:textId="77777777" w:rsidR="003213B0" w:rsidRDefault="00000000">
            <w:pPr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cs="宋体" w:hint="eastAsia"/>
                <w:szCs w:val="21"/>
              </w:rPr>
              <w:t>1.</w:t>
            </w:r>
            <w:r>
              <w:rPr>
                <w:rFonts w:asciiTheme="majorEastAsia" w:eastAsiaTheme="majorEastAsia" w:hAnsiTheme="majorEastAsia" w:hint="eastAsia"/>
              </w:rPr>
              <w:t>培养打破常规的探索精神。</w:t>
            </w:r>
          </w:p>
          <w:p w14:paraId="40A60611" w14:textId="77777777" w:rsidR="003213B0" w:rsidRDefault="00000000">
            <w:r>
              <w:rPr>
                <w:rFonts w:asciiTheme="majorEastAsia" w:eastAsiaTheme="majorEastAsia" w:hAnsiTheme="majorEastAsia" w:hint="eastAsia"/>
              </w:rPr>
              <w:t>2.</w:t>
            </w:r>
            <w:r>
              <w:rPr>
                <w:rFonts w:hint="eastAsia"/>
              </w:rPr>
              <w:t>培养对商业机会的洞察力。</w:t>
            </w:r>
            <w:bookmarkEnd w:id="0"/>
          </w:p>
        </w:tc>
      </w:tr>
      <w:tr w:rsidR="003213B0" w14:paraId="17E54057" w14:textId="77777777" w:rsidTr="00B51E98">
        <w:trPr>
          <w:trHeight w:val="801"/>
        </w:trPr>
        <w:tc>
          <w:tcPr>
            <w:tcW w:w="704" w:type="dxa"/>
            <w:vAlign w:val="center"/>
          </w:tcPr>
          <w:p w14:paraId="08BD21AE" w14:textId="77777777" w:rsidR="003213B0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5AC1BCA4" w14:textId="77777777" w:rsidR="003213B0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重点</w:t>
            </w:r>
          </w:p>
        </w:tc>
        <w:tc>
          <w:tcPr>
            <w:tcW w:w="7589" w:type="dxa"/>
            <w:gridSpan w:val="6"/>
            <w:vAlign w:val="center"/>
          </w:tcPr>
          <w:p w14:paraId="556ED4C4" w14:textId="77777777" w:rsidR="003213B0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掌握创新与创业的概念。</w:t>
            </w:r>
          </w:p>
        </w:tc>
      </w:tr>
      <w:tr w:rsidR="003213B0" w14:paraId="308F95EA" w14:textId="77777777" w:rsidTr="00B51E98">
        <w:trPr>
          <w:trHeight w:val="760"/>
        </w:trPr>
        <w:tc>
          <w:tcPr>
            <w:tcW w:w="704" w:type="dxa"/>
            <w:vAlign w:val="center"/>
          </w:tcPr>
          <w:p w14:paraId="50E21AFA" w14:textId="77777777" w:rsidR="003213B0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0D31CCB4" w14:textId="77777777" w:rsidR="003213B0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难点</w:t>
            </w:r>
          </w:p>
        </w:tc>
        <w:tc>
          <w:tcPr>
            <w:tcW w:w="7589" w:type="dxa"/>
            <w:gridSpan w:val="6"/>
            <w:vAlign w:val="center"/>
          </w:tcPr>
          <w:p w14:paraId="4A86CDBD" w14:textId="77777777" w:rsidR="003213B0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掌握职业生涯规划的方法。</w:t>
            </w:r>
          </w:p>
        </w:tc>
      </w:tr>
      <w:tr w:rsidR="003213B0" w14:paraId="1E81EF73" w14:textId="77777777" w:rsidTr="00B51E98">
        <w:trPr>
          <w:trHeight w:val="760"/>
        </w:trPr>
        <w:tc>
          <w:tcPr>
            <w:tcW w:w="704" w:type="dxa"/>
            <w:vAlign w:val="center"/>
          </w:tcPr>
          <w:p w14:paraId="0F770C13" w14:textId="77777777" w:rsidR="003213B0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6516F51D" w14:textId="77777777" w:rsidR="003213B0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方法</w:t>
            </w:r>
          </w:p>
        </w:tc>
        <w:tc>
          <w:tcPr>
            <w:tcW w:w="7589" w:type="dxa"/>
            <w:gridSpan w:val="6"/>
            <w:vAlign w:val="center"/>
          </w:tcPr>
          <w:p w14:paraId="3CC64CED" w14:textId="77777777" w:rsidR="003213B0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/>
                <w:szCs w:val="21"/>
              </w:rPr>
              <w:t>直观演示法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探究发现法</w:t>
            </w:r>
            <w:r>
              <w:rPr>
                <w:rFonts w:ascii="宋体" w:eastAsia="宋体" w:hAnsi="宋体" w:cs="宋体" w:hint="eastAsia"/>
                <w:szCs w:val="21"/>
              </w:rPr>
              <w:t>、任务驱动法、</w:t>
            </w:r>
            <w:r>
              <w:rPr>
                <w:rFonts w:ascii="宋体" w:eastAsia="宋体" w:hAnsi="宋体" w:cs="宋体"/>
                <w:szCs w:val="21"/>
              </w:rPr>
              <w:t>小组合作教学法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分享式学习法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体验式学习法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观察学习法</w:t>
            </w:r>
            <w:r>
              <w:rPr>
                <w:rFonts w:ascii="宋体" w:eastAsia="宋体" w:hAnsi="宋体" w:cs="宋体" w:hint="eastAsia"/>
                <w:szCs w:val="21"/>
              </w:rPr>
              <w:t>、案例分析法</w:t>
            </w:r>
          </w:p>
        </w:tc>
      </w:tr>
      <w:tr w:rsidR="003213B0" w14:paraId="6D0EC0F9" w14:textId="77777777" w:rsidTr="00B51E98">
        <w:trPr>
          <w:trHeight w:val="760"/>
        </w:trPr>
        <w:tc>
          <w:tcPr>
            <w:tcW w:w="704" w:type="dxa"/>
            <w:vAlign w:val="center"/>
          </w:tcPr>
          <w:p w14:paraId="79CBCFF6" w14:textId="77777777" w:rsidR="003213B0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教学用具</w:t>
            </w:r>
          </w:p>
        </w:tc>
        <w:tc>
          <w:tcPr>
            <w:tcW w:w="7589" w:type="dxa"/>
            <w:gridSpan w:val="6"/>
            <w:shd w:val="clear" w:color="auto" w:fill="auto"/>
            <w:vAlign w:val="center"/>
          </w:tcPr>
          <w:p w14:paraId="1AF6119F" w14:textId="77777777" w:rsidR="003213B0" w:rsidRDefault="00000000">
            <w:pPr>
              <w:widowControl/>
              <w:spacing w:before="100" w:beforeAutospacing="1" w:after="100" w:afterAutospacing="1" w:line="480" w:lineRule="auto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</w:rPr>
              <w:t>电脑、投影仪(多媒体大屏)、多媒体课件、图片\视频资源、在线学习平台、教材</w:t>
            </w:r>
          </w:p>
        </w:tc>
      </w:tr>
      <w:tr w:rsidR="003213B0" w14:paraId="402CCC76" w14:textId="77777777" w:rsidTr="00B51E98">
        <w:trPr>
          <w:trHeight w:val="2518"/>
        </w:trPr>
        <w:tc>
          <w:tcPr>
            <w:tcW w:w="704" w:type="dxa"/>
            <w:vAlign w:val="center"/>
          </w:tcPr>
          <w:p w14:paraId="6A0E03D8" w14:textId="77777777" w:rsidR="003213B0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教学设计</w:t>
            </w:r>
          </w:p>
        </w:tc>
        <w:tc>
          <w:tcPr>
            <w:tcW w:w="7589" w:type="dxa"/>
            <w:gridSpan w:val="6"/>
            <w:vAlign w:val="center"/>
          </w:tcPr>
          <w:p w14:paraId="36B66B2F" w14:textId="77777777" w:rsidR="003213B0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</w:pPr>
            <w:r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  <w:t>第1节课：</w:t>
            </w:r>
          </w:p>
          <w:p w14:paraId="0F3AAB44" w14:textId="77777777" w:rsidR="003213B0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课前任务→考勤→新课预热→问题导入→知识讲解→课堂小结</w:t>
            </w:r>
          </w:p>
          <w:p w14:paraId="58C9043A" w14:textId="77777777" w:rsidR="003213B0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</w:pPr>
            <w:r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  <w:t>第2节课：</w:t>
            </w:r>
          </w:p>
          <w:p w14:paraId="32B40B93" w14:textId="77777777" w:rsidR="003213B0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课前任务→考勤→新课预热→知识讲解→课堂小结→作业布置</w:t>
            </w:r>
          </w:p>
        </w:tc>
      </w:tr>
      <w:tr w:rsidR="003213B0" w14:paraId="341239E7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11AC9E57" w14:textId="77777777" w:rsidR="003213B0" w:rsidRDefault="00000000">
            <w:pPr>
              <w:widowControl/>
              <w:spacing w:before="100" w:beforeAutospacing="1" w:after="100" w:afterAutospacing="1" w:line="480" w:lineRule="auto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教学过程</w:t>
            </w:r>
          </w:p>
        </w:tc>
        <w:tc>
          <w:tcPr>
            <w:tcW w:w="5423" w:type="dxa"/>
            <w:gridSpan w:val="3"/>
            <w:vAlign w:val="center"/>
          </w:tcPr>
          <w:p w14:paraId="2643306C" w14:textId="77777777" w:rsidR="003213B0" w:rsidRDefault="00000000">
            <w:pPr>
              <w:widowControl/>
              <w:spacing w:before="100" w:beforeAutospacing="1" w:after="100" w:afterAutospacing="1" w:line="480" w:lineRule="auto"/>
              <w:ind w:firstLine="422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主要教学内容及步骤</w:t>
            </w:r>
          </w:p>
        </w:tc>
        <w:tc>
          <w:tcPr>
            <w:tcW w:w="1521" w:type="dxa"/>
            <w:gridSpan w:val="2"/>
            <w:vAlign w:val="center"/>
          </w:tcPr>
          <w:p w14:paraId="7AA55747" w14:textId="77777777" w:rsidR="003213B0" w:rsidRDefault="00000000">
            <w:pPr>
              <w:widowControl/>
              <w:spacing w:before="100" w:beforeAutospacing="1" w:after="100" w:afterAutospacing="1" w:line="480" w:lineRule="auto"/>
              <w:ind w:firstLine="422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设计意图</w:t>
            </w:r>
          </w:p>
        </w:tc>
      </w:tr>
      <w:tr w:rsidR="003213B0" w14:paraId="613A0564" w14:textId="77777777">
        <w:trPr>
          <w:trHeight w:val="760"/>
        </w:trPr>
        <w:tc>
          <w:tcPr>
            <w:tcW w:w="8293" w:type="dxa"/>
            <w:gridSpan w:val="7"/>
            <w:vAlign w:val="center"/>
          </w:tcPr>
          <w:p w14:paraId="3A44172E" w14:textId="77777777" w:rsidR="003213B0" w:rsidRDefault="00000000">
            <w:pPr>
              <w:widowControl/>
              <w:spacing w:before="100" w:beforeAutospacing="1" w:after="100" w:afterAutospacing="1" w:line="480" w:lineRule="auto"/>
              <w:ind w:firstLine="422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第一节课</w:t>
            </w:r>
          </w:p>
        </w:tc>
      </w:tr>
      <w:tr w:rsidR="003213B0" w14:paraId="224AF1B6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09EDCAB0" w14:textId="77777777" w:rsidR="003213B0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课前任务</w:t>
            </w:r>
          </w:p>
        </w:tc>
        <w:tc>
          <w:tcPr>
            <w:tcW w:w="5423" w:type="dxa"/>
            <w:gridSpan w:val="3"/>
            <w:vAlign w:val="center"/>
          </w:tcPr>
          <w:p w14:paraId="028570FF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通过在线学习平台布置课前任务</w:t>
            </w:r>
          </w:p>
          <w:p w14:paraId="544C9CCF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学生登录在线学习平台领取学习任务提前熟悉教材、课程情况</w:t>
            </w:r>
          </w:p>
        </w:tc>
        <w:tc>
          <w:tcPr>
            <w:tcW w:w="1521" w:type="dxa"/>
            <w:gridSpan w:val="2"/>
            <w:vAlign w:val="center"/>
          </w:tcPr>
          <w:p w14:paraId="1A28978E" w14:textId="77777777" w:rsidR="003213B0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通过课前的预热，让学生了解所学课程的大概内容，激发学生的学习欲望</w:t>
            </w:r>
          </w:p>
        </w:tc>
      </w:tr>
      <w:tr w:rsidR="003213B0" w14:paraId="7C213229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3027A5C4" w14:textId="77777777" w:rsidR="003213B0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考勤</w:t>
            </w:r>
          </w:p>
        </w:tc>
        <w:tc>
          <w:tcPr>
            <w:tcW w:w="5423" w:type="dxa"/>
            <w:gridSpan w:val="3"/>
            <w:vAlign w:val="center"/>
          </w:tcPr>
          <w:p w14:paraId="7C0F1116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使用互联APP或者点名等方式进行签到</w:t>
            </w:r>
          </w:p>
          <w:p w14:paraId="690F84BB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按照老师要求签到</w:t>
            </w:r>
          </w:p>
        </w:tc>
        <w:tc>
          <w:tcPr>
            <w:tcW w:w="1521" w:type="dxa"/>
            <w:gridSpan w:val="2"/>
            <w:vAlign w:val="center"/>
          </w:tcPr>
          <w:p w14:paraId="1363F0FF" w14:textId="77777777" w:rsidR="003213B0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培养学生的组织纪律性，掌握学生的出勤情况</w:t>
            </w:r>
          </w:p>
        </w:tc>
      </w:tr>
      <w:tr w:rsidR="003213B0" w14:paraId="5A445C15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208E52B2" w14:textId="77777777" w:rsidR="003213B0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模块导入</w:t>
            </w:r>
          </w:p>
        </w:tc>
        <w:tc>
          <w:tcPr>
            <w:tcW w:w="5423" w:type="dxa"/>
            <w:gridSpan w:val="3"/>
            <w:vAlign w:val="center"/>
          </w:tcPr>
          <w:p w14:paraId="0F073DA0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讲述项目概述</w:t>
            </w:r>
          </w:p>
          <w:p w14:paraId="23D3D721" w14:textId="77777777" w:rsidR="003213B0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6098EA1F" wp14:editId="655AA151">
                  <wp:extent cx="3300730" cy="1549400"/>
                  <wp:effectExtent l="0" t="0" r="6350" b="508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0730" cy="154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F0C2B7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聆听、思考、讨论、回答</w:t>
            </w:r>
          </w:p>
        </w:tc>
        <w:tc>
          <w:tcPr>
            <w:tcW w:w="1521" w:type="dxa"/>
            <w:gridSpan w:val="2"/>
            <w:vAlign w:val="center"/>
          </w:tcPr>
          <w:p w14:paraId="7F6AA305" w14:textId="77777777" w:rsidR="003213B0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通过相关模块导入引出本章节，激发学生的学习兴趣，让学生带着相关背景去探索新知识</w:t>
            </w:r>
          </w:p>
          <w:p w14:paraId="38FCEE07" w14:textId="77777777" w:rsidR="003213B0" w:rsidRDefault="003213B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</w:p>
        </w:tc>
      </w:tr>
      <w:tr w:rsidR="003213B0" w14:paraId="7B99F6DD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0B8D6DCB" w14:textId="77777777" w:rsidR="003213B0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新课预热</w:t>
            </w:r>
          </w:p>
        </w:tc>
        <w:tc>
          <w:tcPr>
            <w:tcW w:w="5423" w:type="dxa"/>
            <w:gridSpan w:val="3"/>
            <w:vAlign w:val="center"/>
          </w:tcPr>
          <w:p w14:paraId="4BB9C842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展示创业快讯：营造鼓励创新创业创造的社会氛围</w:t>
            </w:r>
          </w:p>
          <w:p w14:paraId="314458B4" w14:textId="77777777" w:rsidR="003213B0" w:rsidRDefault="00000000">
            <w:pPr>
              <w:jc w:val="left"/>
            </w:pPr>
            <w:r>
              <w:rPr>
                <w:noProof/>
              </w:rPr>
              <w:drawing>
                <wp:inline distT="0" distB="0" distL="114300" distR="114300" wp14:anchorId="60EB9C81" wp14:editId="49DFF946">
                  <wp:extent cx="3303270" cy="1555750"/>
                  <wp:effectExtent l="0" t="0" r="3810" b="1397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3270" cy="155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0BCB3B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互动</w:t>
            </w:r>
          </w:p>
          <w:p w14:paraId="2D80681B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通过在线学习平台，教师已经初步了解到了学生的预习情况，再次同学生交互确认学生对新课的了解程度</w:t>
            </w:r>
          </w:p>
          <w:p w14:paraId="3226AD33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聆听、思考、互动</w:t>
            </w:r>
          </w:p>
        </w:tc>
        <w:tc>
          <w:tcPr>
            <w:tcW w:w="1521" w:type="dxa"/>
            <w:gridSpan w:val="2"/>
            <w:vAlign w:val="center"/>
          </w:tcPr>
          <w:p w14:paraId="10CF4BC1" w14:textId="77777777" w:rsidR="003213B0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通过新课预热，与学生互动，了解学生对新课的掌握情况，及时调整教学侧重点，带动学生课堂学习情绪通过相关的案例引出本章节，激发学生的学习兴趣，让学生带着相关背景去探索新知识</w:t>
            </w:r>
          </w:p>
        </w:tc>
      </w:tr>
      <w:tr w:rsidR="003213B0" w14:paraId="39FF7B2E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5CA06EA0" w14:textId="77777777" w:rsidR="003213B0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知识讲解</w:t>
            </w:r>
          </w:p>
        </w:tc>
        <w:tc>
          <w:tcPr>
            <w:tcW w:w="5423" w:type="dxa"/>
            <w:gridSpan w:val="3"/>
            <w:vAlign w:val="center"/>
          </w:tcPr>
          <w:p w14:paraId="11C0D129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通过大家的发言，引入新知，能够通过实践获取创新创业经验。</w:t>
            </w:r>
          </w:p>
          <w:p w14:paraId="2D24CDFD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第一节 数字时代的创新创业</w:t>
            </w:r>
          </w:p>
          <w:p w14:paraId="77FF304F" w14:textId="77777777" w:rsidR="003213B0" w:rsidRDefault="00000000">
            <w:pPr>
              <w:ind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一、创新概述</w:t>
            </w:r>
          </w:p>
          <w:p w14:paraId="13ED38E5" w14:textId="77777777" w:rsidR="003213B0" w:rsidRDefault="00000000">
            <w:pPr>
              <w:ind w:firstLine="422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1.创新的定义</w:t>
            </w:r>
          </w:p>
          <w:p w14:paraId="0EAC55C7" w14:textId="77777777" w:rsidR="003213B0" w:rsidRDefault="00000000">
            <w:pPr>
              <w:ind w:firstLine="422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引进新产品、引用新技术、开辟新市场、控制原材料的新供应来源、实现企业的新组织这五种情况。</w:t>
            </w:r>
          </w:p>
          <w:p w14:paraId="046369B2" w14:textId="77777777" w:rsidR="003213B0" w:rsidRDefault="00000000">
            <w:pPr>
              <w:ind w:firstLine="422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2.创新的意义</w:t>
            </w:r>
          </w:p>
          <w:p w14:paraId="74DA8031" w14:textId="77777777" w:rsidR="003213B0" w:rsidRDefault="00000000">
            <w:pPr>
              <w:ind w:firstLine="422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党的二十大报告提出，必须坚持“创新是第一动力”，</w:t>
            </w:r>
            <w:r>
              <w:rPr>
                <w:rFonts w:asciiTheme="majorEastAsia" w:eastAsiaTheme="majorEastAsia" w:hAnsiTheme="majorEastAsia" w:hint="eastAsia"/>
              </w:rPr>
              <w:lastRenderedPageBreak/>
              <w:t>“坚持创新在我国现代化建设全局中的核心地位”。只有坚持创新是第一动力，才能推动我国实现高质量发展，形成我国在国际合作和竞争方面的新优势。</w:t>
            </w:r>
          </w:p>
          <w:p w14:paraId="7D74D048" w14:textId="77777777" w:rsidR="003213B0" w:rsidRDefault="00000000">
            <w:pPr>
              <w:ind w:firstLine="422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3.创新的基本特征</w:t>
            </w:r>
          </w:p>
          <w:p w14:paraId="05675D5C" w14:textId="77777777" w:rsidR="003213B0" w:rsidRDefault="00000000">
            <w:pPr>
              <w:ind w:firstLine="422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创新是一个综合性概念。</w:t>
            </w:r>
          </w:p>
          <w:p w14:paraId="697547FE" w14:textId="77777777" w:rsidR="003213B0" w:rsidRDefault="003213B0">
            <w:pPr>
              <w:rPr>
                <w:rFonts w:asciiTheme="majorEastAsia" w:eastAsiaTheme="majorEastAsia" w:hAnsiTheme="majorEastAsia" w:hint="eastAsia"/>
              </w:rPr>
            </w:pPr>
          </w:p>
          <w:p w14:paraId="5357D69B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二、创业概述</w:t>
            </w:r>
          </w:p>
          <w:p w14:paraId="6BD0D165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1.创业的定义</w:t>
            </w:r>
          </w:p>
          <w:p w14:paraId="44FE0EC5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广义的创业通常是指创造新的事业的过程，即所有创造新的事业的过程都是创业。</w:t>
            </w:r>
          </w:p>
          <w:p w14:paraId="618977CD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2.创业的类型</w:t>
            </w:r>
          </w:p>
          <w:p w14:paraId="71C5E450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●按照创业的特点划分</w:t>
            </w:r>
          </w:p>
          <w:p w14:paraId="4FD4C008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机会型创业。关系型创业。智慧型创业。</w:t>
            </w:r>
          </w:p>
          <w:p w14:paraId="2FD7CD32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●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按创业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的动机划分</w:t>
            </w:r>
          </w:p>
          <w:p w14:paraId="04E7CC49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主动型创业。被动型创业。</w:t>
            </w:r>
          </w:p>
          <w:p w14:paraId="4B94CD2F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●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按创业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的创新性划分</w:t>
            </w:r>
          </w:p>
          <w:p w14:paraId="2690548D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复制型或模仿型创业。创新型创业。</w:t>
            </w:r>
          </w:p>
          <w:p w14:paraId="0A085BD9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●按所创办企业的类型划分</w:t>
            </w:r>
          </w:p>
          <w:p w14:paraId="7DB85744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主要有经营型创业、生产型创业、管理型创业、科技型创业、金融型创业、服务型创业、网络型创业、公益型创业和社会型创业等。</w:t>
            </w:r>
          </w:p>
          <w:p w14:paraId="23F8B7D4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3.创业的意义</w:t>
            </w:r>
          </w:p>
          <w:p w14:paraId="17B0F7B1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对创业者而言，创业是主宰自己的命运、充分发挥自己能力的机会；是积累个人财富、满足个人物质追求的机会；是允许自己从事个人喜欢的事业并从中获得乐趣和成就感的机会。</w:t>
            </w:r>
          </w:p>
          <w:p w14:paraId="7B1AF333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4.创业的要素</w:t>
            </w:r>
          </w:p>
          <w:p w14:paraId="53F0EAAE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创业机会往往是一个新的市场需求，或者是一个已有的需求大于供给的市场需求。</w:t>
            </w:r>
          </w:p>
          <w:p w14:paraId="5C67F87D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5.创业的过程</w:t>
            </w:r>
          </w:p>
          <w:p w14:paraId="1BB4C71A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机会识别阶段、创办新企业阶段、初创企业成长管理阶段。</w:t>
            </w:r>
          </w:p>
          <w:p w14:paraId="0146F54F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6.创业的基本特征</w:t>
            </w:r>
          </w:p>
          <w:p w14:paraId="1A3D8868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目的性、自觉性、创新性、风险性、曲折性、利益性。</w:t>
            </w:r>
          </w:p>
          <w:p w14:paraId="45A6B3CE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三、创新与创业的关系</w:t>
            </w:r>
          </w:p>
          <w:p w14:paraId="274CC9C1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1.创新与创业的联系</w:t>
            </w:r>
          </w:p>
          <w:p w14:paraId="47E4C016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“双生关系”、创新是创业的源泉、创业是创新的载体和实践源泉。</w:t>
            </w:r>
          </w:p>
          <w:p w14:paraId="2DA9F711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2.创新与创业的区别</w:t>
            </w:r>
          </w:p>
          <w:p w14:paraId="6C78104E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创新是对现有生产力、劳动力和生产关系的突破性革新，而创业是一个新商业诞生的过程，回答的是企业从何来、人们为什么创建新企业、新企业是如何被创造的等问题。</w:t>
            </w:r>
          </w:p>
          <w:p w14:paraId="551664F7" w14:textId="77777777" w:rsidR="003213B0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【实践案例】在数字时代创业，到底怎样才能点燃我们的梦想呢？</w:t>
            </w:r>
          </w:p>
          <w:p w14:paraId="572C2F78" w14:textId="77777777" w:rsidR="003213B0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55260355" w14:textId="77777777" w:rsidR="003213B0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306AC84C" wp14:editId="0B92EB99">
                  <wp:extent cx="3306445" cy="1525270"/>
                  <wp:effectExtent l="0" t="0" r="8255" b="0"/>
                  <wp:docPr id="187334691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334691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25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5AAD92" w14:textId="77777777" w:rsidR="003213B0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【实践活动】企业家素质测试</w:t>
            </w:r>
          </w:p>
          <w:p w14:paraId="67C17DC6" w14:textId="77777777" w:rsidR="003213B0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0502F691" w14:textId="77777777" w:rsidR="003213B0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1E64F3D9" wp14:editId="21EB8634">
                  <wp:extent cx="3306445" cy="1568450"/>
                  <wp:effectExtent l="0" t="0" r="8255" b="0"/>
                  <wp:docPr id="142130675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130675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68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3883F79" wp14:editId="7CF7E2D7">
                  <wp:extent cx="3306445" cy="1604645"/>
                  <wp:effectExtent l="0" t="0" r="8255" b="0"/>
                  <wp:docPr id="104267462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267462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604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1" w:type="dxa"/>
            <w:gridSpan w:val="2"/>
            <w:vAlign w:val="center"/>
          </w:tcPr>
          <w:p w14:paraId="5DB9BFC9" w14:textId="77777777" w:rsidR="003213B0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通过讲解、图片展示、课堂互动等教学方法，让学生能够通过实践获取创新创业经验。</w:t>
            </w:r>
          </w:p>
        </w:tc>
      </w:tr>
      <w:tr w:rsidR="003213B0" w14:paraId="22D3F450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1925628A" w14:textId="77777777" w:rsidR="003213B0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课堂小结</w:t>
            </w:r>
          </w:p>
        </w:tc>
        <w:tc>
          <w:tcPr>
            <w:tcW w:w="5423" w:type="dxa"/>
            <w:gridSpan w:val="3"/>
            <w:vAlign w:val="center"/>
          </w:tcPr>
          <w:p w14:paraId="4A41FEE8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制作本节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课知识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思维导图</w:t>
            </w:r>
            <w:r>
              <w:rPr>
                <w:rFonts w:ascii="宋体" w:eastAsia="宋体" w:hAnsi="宋体" w:cs="宋体" w:hint="eastAsia"/>
                <w:szCs w:val="21"/>
              </w:rPr>
              <w:t></w:t>
            </w:r>
          </w:p>
          <w:p w14:paraId="60DCDBA7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回顾本节课所学知识、引导学生小组讨论巩固知识、制作思维导图</w:t>
            </w:r>
          </w:p>
          <w:p w14:paraId="13E3798D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思考、发言、讨论、制作思维导图</w:t>
            </w:r>
          </w:p>
          <w:p w14:paraId="18BACE92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评价并总结学生的作品</w:t>
            </w:r>
          </w:p>
        </w:tc>
        <w:tc>
          <w:tcPr>
            <w:tcW w:w="1521" w:type="dxa"/>
            <w:gridSpan w:val="2"/>
            <w:vAlign w:val="center"/>
          </w:tcPr>
          <w:p w14:paraId="5193814B" w14:textId="77777777" w:rsidR="003213B0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通过课堂知识回顾，了解学生对知识的掌握情况，通过思维导图的制作，加深学生对知识的理解及知识系统性的归纳，方便记忆、并能够激发学生的学习兴趣</w:t>
            </w:r>
          </w:p>
        </w:tc>
      </w:tr>
      <w:tr w:rsidR="003213B0" w14:paraId="7EB0ADD1" w14:textId="77777777">
        <w:trPr>
          <w:trHeight w:val="760"/>
        </w:trPr>
        <w:tc>
          <w:tcPr>
            <w:tcW w:w="8293" w:type="dxa"/>
            <w:gridSpan w:val="7"/>
            <w:vAlign w:val="center"/>
          </w:tcPr>
          <w:p w14:paraId="38506147" w14:textId="77777777" w:rsidR="003213B0" w:rsidRDefault="00000000">
            <w:pPr>
              <w:ind w:firstLine="422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第二节课</w:t>
            </w:r>
          </w:p>
        </w:tc>
      </w:tr>
      <w:tr w:rsidR="003213B0" w14:paraId="13215430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5B0920A3" w14:textId="77777777" w:rsidR="003213B0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课前任务</w:t>
            </w:r>
          </w:p>
        </w:tc>
        <w:tc>
          <w:tcPr>
            <w:tcW w:w="5423" w:type="dxa"/>
            <w:gridSpan w:val="3"/>
            <w:vAlign w:val="center"/>
          </w:tcPr>
          <w:p w14:paraId="0835F4D8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通过在线学习平台布置课前任务</w:t>
            </w:r>
          </w:p>
          <w:p w14:paraId="18FEBDF7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学生登录在线学习平台领取学习任务提前熟悉教材、课程情况</w:t>
            </w:r>
          </w:p>
        </w:tc>
        <w:tc>
          <w:tcPr>
            <w:tcW w:w="1521" w:type="dxa"/>
            <w:gridSpan w:val="2"/>
            <w:vAlign w:val="center"/>
          </w:tcPr>
          <w:p w14:paraId="7FCA68BF" w14:textId="77777777" w:rsidR="003213B0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通过课前的预热，让学生了解所学课程的大概内容，激发学生的学习欲望</w:t>
            </w:r>
          </w:p>
        </w:tc>
      </w:tr>
      <w:tr w:rsidR="003213B0" w14:paraId="1D414B38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00A75F07" w14:textId="77777777" w:rsidR="003213B0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考勤</w:t>
            </w:r>
          </w:p>
        </w:tc>
        <w:tc>
          <w:tcPr>
            <w:tcW w:w="5423" w:type="dxa"/>
            <w:gridSpan w:val="3"/>
            <w:vAlign w:val="center"/>
          </w:tcPr>
          <w:p w14:paraId="2FF53BC1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使用互联APP或者点名等方式进行签到</w:t>
            </w:r>
          </w:p>
          <w:p w14:paraId="6E021508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按照老师要求签到</w:t>
            </w:r>
          </w:p>
        </w:tc>
        <w:tc>
          <w:tcPr>
            <w:tcW w:w="1521" w:type="dxa"/>
            <w:gridSpan w:val="2"/>
            <w:vAlign w:val="center"/>
          </w:tcPr>
          <w:p w14:paraId="60EDC8E8" w14:textId="77777777" w:rsidR="003213B0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培养学生的组织纪律性，掌握学生的出勤情况</w:t>
            </w:r>
          </w:p>
        </w:tc>
      </w:tr>
      <w:tr w:rsidR="003213B0" w14:paraId="62394516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6CEF5C23" w14:textId="77777777" w:rsidR="003213B0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新课预热</w:t>
            </w:r>
          </w:p>
        </w:tc>
        <w:tc>
          <w:tcPr>
            <w:tcW w:w="5423" w:type="dxa"/>
            <w:gridSpan w:val="3"/>
            <w:vAlign w:val="center"/>
          </w:tcPr>
          <w:p w14:paraId="35AE9EC8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展示图片</w:t>
            </w:r>
          </w:p>
          <w:p w14:paraId="070E2013" w14:textId="77777777" w:rsidR="003213B0" w:rsidRDefault="00000000">
            <w:pPr>
              <w:jc w:val="left"/>
            </w:pPr>
            <w:r>
              <w:rPr>
                <w:rFonts w:hint="eastAsia"/>
                <w:noProof/>
              </w:rPr>
              <w:drawing>
                <wp:inline distT="0" distB="0" distL="114300" distR="114300" wp14:anchorId="4CC642CC" wp14:editId="6CFD6D24">
                  <wp:extent cx="2001520" cy="2704465"/>
                  <wp:effectExtent l="0" t="0" r="10160" b="8255"/>
                  <wp:docPr id="4" name="图片 4" descr="cd06d1c0abb561563d3d51f9b87ab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cd06d1c0abb561563d3d51f9b87ab7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1520" cy="2704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F11BF8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引导学生小组讨论并分析。</w:t>
            </w:r>
          </w:p>
          <w:p w14:paraId="13CAD33C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聆听、思考、讨论、回答</w:t>
            </w:r>
          </w:p>
        </w:tc>
        <w:tc>
          <w:tcPr>
            <w:tcW w:w="1521" w:type="dxa"/>
            <w:gridSpan w:val="2"/>
            <w:vAlign w:val="center"/>
          </w:tcPr>
          <w:p w14:paraId="67166BFA" w14:textId="77777777" w:rsidR="003213B0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通过新课预热，与学生互动，了解学生对新课的掌握情况，及时调整教学侧重点，带动学生课堂学习情绪</w:t>
            </w:r>
          </w:p>
        </w:tc>
      </w:tr>
      <w:tr w:rsidR="003213B0" w14:paraId="49F6E31E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4A1C5314" w14:textId="77777777" w:rsidR="003213B0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知识讲解</w:t>
            </w:r>
          </w:p>
        </w:tc>
        <w:tc>
          <w:tcPr>
            <w:tcW w:w="5423" w:type="dxa"/>
            <w:gridSpan w:val="3"/>
            <w:vAlign w:val="center"/>
          </w:tcPr>
          <w:p w14:paraId="3BAC0A4C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【教师】引入新知，讲解熟悉教师专业角色的内涵和特点，掌握职业生涯规划的方法。</w:t>
            </w:r>
          </w:p>
          <w:p w14:paraId="5213CBE4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第二节 创新创业视角下的大学生职业生涯规划</w:t>
            </w:r>
          </w:p>
          <w:p w14:paraId="5C81D234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一、大学生职业生涯规划概述</w:t>
            </w:r>
          </w:p>
          <w:p w14:paraId="7B69EFB3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1.大学生职业生涯规划的内涵</w:t>
            </w:r>
          </w:p>
          <w:p w14:paraId="2A1DABED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职业生涯规划的目的是通过对职业的筹划和安排，以最小的求学成本实现自身的职业理想，也就是最大限度地提高个人的人生发展效率。</w:t>
            </w:r>
          </w:p>
          <w:p w14:paraId="4F596D5A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2.大学生职业生涯规划的方法</w:t>
            </w:r>
          </w:p>
          <w:p w14:paraId="6B8864C9" w14:textId="77777777" w:rsidR="00B51E98" w:rsidRDefault="00000000">
            <w:pPr>
              <w:ind w:left="420" w:hangingChars="200" w:hanging="420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 wp14:anchorId="5150E088" wp14:editId="405FBB0F">
                  <wp:extent cx="2382613" cy="2329493"/>
                  <wp:effectExtent l="0" t="0" r="0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5042" cy="2331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C4EFC3" w14:textId="33980F1C" w:rsidR="003213B0" w:rsidRDefault="00000000" w:rsidP="00B51E98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●职业生涯规划三要素</w:t>
            </w:r>
          </w:p>
          <w:p w14:paraId="022ECC0F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知己、知彼、抉择是职业生涯规划的三要素，即生涯规划=知己+知彼+抉择。</w:t>
            </w:r>
          </w:p>
          <w:p w14:paraId="5857021C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●大学生职业生涯规划的步骤</w:t>
            </w:r>
          </w:p>
          <w:p w14:paraId="1CF8E1E4" w14:textId="77777777" w:rsidR="003213B0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16B2E48E" wp14:editId="67F6E64A">
                  <wp:extent cx="3306445" cy="1059815"/>
                  <wp:effectExtent l="0" t="0" r="8255" b="6985"/>
                  <wp:docPr id="140317891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317891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059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FE99A9" w14:textId="77777777" w:rsidR="003213B0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【知识拓展】就业、创业、创新的关系</w:t>
            </w:r>
          </w:p>
          <w:p w14:paraId="4C5993DA" w14:textId="77777777" w:rsidR="003213B0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2389F986" w14:textId="77777777" w:rsidR="003213B0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05ED8266" wp14:editId="03B02A8C">
                  <wp:extent cx="3306445" cy="1353185"/>
                  <wp:effectExtent l="0" t="0" r="8255" b="0"/>
                  <wp:docPr id="44087391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087391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353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364FA9" w14:textId="77777777" w:rsidR="003213B0" w:rsidRDefault="003213B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</w:p>
          <w:p w14:paraId="619AF942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二、创新创业对大学生职业生涯规划的影响</w:t>
            </w:r>
          </w:p>
          <w:p w14:paraId="1159445A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1.创新型人才的生涯发展</w:t>
            </w:r>
          </w:p>
          <w:p w14:paraId="289FEF56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●创新型人才的含义</w:t>
            </w:r>
          </w:p>
          <w:p w14:paraId="1AAD8A64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所谓创新型人才，就是指能用新思想、新方法发现并解决问题，能运用一切已知信息和科学知识开展能动思维活动，产生某种新颖、独特、有社会价值或个体生命价值的成果的人才。</w:t>
            </w:r>
          </w:p>
          <w:p w14:paraId="0EA2D122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●创新型人才生涯路径的选择</w:t>
            </w:r>
          </w:p>
          <w:p w14:paraId="173DBEAD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一是成为各行各业的研究型人才。二是成为各行各业的技术型人才，如教师、医生、技术员等。三是成为各行各业的创业型人才。</w:t>
            </w:r>
          </w:p>
          <w:p w14:paraId="36C8A49A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2.创业型人才的生涯发展</w:t>
            </w:r>
          </w:p>
          <w:p w14:paraId="4A5F72CC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lastRenderedPageBreak/>
              <w:t>●创业前的思考</w:t>
            </w:r>
          </w:p>
          <w:p w14:paraId="4AC3E78E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首先，要有创业的坚定信念；其次，要树立终身创业的意识；再次，要认清自己，试着问自己一些问题。最后，要树立正确的创业观。</w:t>
            </w:r>
          </w:p>
          <w:p w14:paraId="58971E8E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●进入创业行业，了解发展现状</w:t>
            </w:r>
          </w:p>
          <w:p w14:paraId="387C23F9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当有了创业的意向，但主客观条件却不成熟时，先以就业者的身份</w:t>
            </w:r>
            <w:proofErr w:type="gramStart"/>
            <w:r>
              <w:rPr>
                <w:rFonts w:asciiTheme="majorEastAsia" w:eastAsiaTheme="majorEastAsia" w:hAnsiTheme="majorEastAsia" w:hint="eastAsia"/>
              </w:rPr>
              <w:t>进入想</w:t>
            </w:r>
            <w:proofErr w:type="gramEnd"/>
            <w:r>
              <w:rPr>
                <w:rFonts w:asciiTheme="majorEastAsia" w:eastAsiaTheme="majorEastAsia" w:hAnsiTheme="majorEastAsia" w:hint="eastAsia"/>
              </w:rPr>
              <w:t>创业的行业是很好的选择。</w:t>
            </w:r>
          </w:p>
          <w:p w14:paraId="0D7CE100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●修炼自我，选择时机</w:t>
            </w:r>
          </w:p>
          <w:p w14:paraId="0AD072CD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选择就业只需在完成学业后找到一份工作，然后在工作中考虑如何履行好本岗位的职责并施展自己的才华即可。</w:t>
            </w:r>
          </w:p>
          <w:p w14:paraId="79D0E5FB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三、大学生创新创业的机遇与挑战</w:t>
            </w:r>
          </w:p>
          <w:p w14:paraId="5E13C146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1.机遇方面</w:t>
            </w:r>
          </w:p>
          <w:p w14:paraId="36EA7445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创新创业政策的完善、互联网平台成为创新创业主要平台、数据驱动的创新创业、个人创新创业的普及。</w:t>
            </w:r>
          </w:p>
          <w:p w14:paraId="5B7B4CBD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2.挑战方面</w:t>
            </w:r>
          </w:p>
          <w:p w14:paraId="243BC80D" w14:textId="77777777" w:rsidR="003213B0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市场竞争激烈、市场风险不容忽视、创新创业主体管理经验有待完善、政策解读与核心竞争力有待提升。</w:t>
            </w:r>
          </w:p>
          <w:p w14:paraId="247668F3" w14:textId="77777777" w:rsidR="003213B0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【课后思考】</w:t>
            </w:r>
          </w:p>
          <w:p w14:paraId="6DA4FE07" w14:textId="77777777" w:rsidR="003213B0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6DB244E2" w14:textId="77777777" w:rsidR="003213B0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185CE5C6" wp14:editId="3EE79726">
                  <wp:extent cx="3306445" cy="1326515"/>
                  <wp:effectExtent l="0" t="0" r="8255" b="6985"/>
                  <wp:docPr id="160685352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685352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326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097322" w14:textId="77777777" w:rsidR="003213B0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【实践案例】21到26岁，她被困在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考研考编里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的五年</w:t>
            </w:r>
          </w:p>
          <w:p w14:paraId="6492C1E1" w14:textId="77777777" w:rsidR="003213B0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6D24CF8B" w14:textId="77777777" w:rsidR="003213B0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559E6BD0" wp14:editId="399AF0B1">
                  <wp:extent cx="3306445" cy="1557655"/>
                  <wp:effectExtent l="0" t="0" r="8255" b="4445"/>
                  <wp:docPr id="190791831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791831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57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08107FE2" wp14:editId="7C06C2CF">
                  <wp:extent cx="3306445" cy="1564640"/>
                  <wp:effectExtent l="0" t="0" r="8255" b="0"/>
                  <wp:docPr id="147934182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34182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64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1" w:type="dxa"/>
            <w:gridSpan w:val="2"/>
            <w:vAlign w:val="center"/>
          </w:tcPr>
          <w:p w14:paraId="383AFC89" w14:textId="77777777" w:rsidR="003213B0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通过讲解、图片展示、视频展示、课堂互动等教学方法，让学生能够掌握职业生涯规划的方法。</w:t>
            </w:r>
          </w:p>
        </w:tc>
      </w:tr>
      <w:tr w:rsidR="003213B0" w14:paraId="774027D6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1F73DD74" w14:textId="77777777" w:rsidR="003213B0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课堂小结</w:t>
            </w:r>
          </w:p>
        </w:tc>
        <w:tc>
          <w:tcPr>
            <w:tcW w:w="5423" w:type="dxa"/>
            <w:gridSpan w:val="3"/>
            <w:vAlign w:val="center"/>
          </w:tcPr>
          <w:p w14:paraId="3B035FAA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制作本节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课知识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思维导图</w:t>
            </w:r>
            <w:r>
              <w:rPr>
                <w:rFonts w:ascii="宋体" w:eastAsia="宋体" w:hAnsi="宋体" w:cs="宋体" w:hint="eastAsia"/>
                <w:szCs w:val="21"/>
              </w:rPr>
              <w:t></w:t>
            </w:r>
          </w:p>
          <w:p w14:paraId="0B79E343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回顾本节课所学知识、引导学生小组讨论巩固知识、制作思维导图</w:t>
            </w:r>
          </w:p>
          <w:p w14:paraId="5E104765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思考、发言、讨论、制作思维导图</w:t>
            </w:r>
          </w:p>
          <w:p w14:paraId="318FE787" w14:textId="77777777" w:rsidR="003213B0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评价并总结学生的作品</w:t>
            </w:r>
          </w:p>
          <w:p w14:paraId="78B1E6DA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本节课中，学生积极参与互动，提出了许多有见地的问题和建议。通过师生的共同探讨，不仅加深了学生对知识点的理解，也营造了良好的课堂氛围。</w:t>
            </w:r>
          </w:p>
        </w:tc>
        <w:tc>
          <w:tcPr>
            <w:tcW w:w="1521" w:type="dxa"/>
            <w:gridSpan w:val="2"/>
            <w:vAlign w:val="center"/>
          </w:tcPr>
          <w:p w14:paraId="5BF23DF8" w14:textId="77777777" w:rsidR="003213B0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通过课堂知识回顾，了解学生对知识的掌握情况，通过思维导图的制作，加深学生对知识的理解及知识系统性的归纳，方便记忆、并能够激发学生的学习兴趣</w:t>
            </w:r>
          </w:p>
        </w:tc>
      </w:tr>
      <w:tr w:rsidR="003213B0" w14:paraId="20CF9006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7345274A" w14:textId="77777777" w:rsidR="003213B0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作业布置</w:t>
            </w:r>
          </w:p>
        </w:tc>
        <w:tc>
          <w:tcPr>
            <w:tcW w:w="5423" w:type="dxa"/>
            <w:gridSpan w:val="3"/>
            <w:vAlign w:val="center"/>
          </w:tcPr>
          <w:p w14:paraId="3F01271C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1.创新创业对大学生职业生涯规划的影响有哪些？</w:t>
            </w:r>
          </w:p>
          <w:p w14:paraId="2A46464C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2.在数字时代的背景下，你认为大学生要怎样融入创新创业的趋势？</w:t>
            </w:r>
          </w:p>
          <w:p w14:paraId="6503A561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3.基于数字时代背景，你将如何规划自己的职业生涯？</w:t>
            </w:r>
          </w:p>
        </w:tc>
        <w:tc>
          <w:tcPr>
            <w:tcW w:w="1521" w:type="dxa"/>
            <w:gridSpan w:val="2"/>
            <w:vAlign w:val="center"/>
          </w:tcPr>
          <w:p w14:paraId="57EC56EC" w14:textId="77777777" w:rsidR="003213B0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复习巩固学到的知识，并能学以致用</w:t>
            </w:r>
          </w:p>
        </w:tc>
      </w:tr>
      <w:tr w:rsidR="003213B0" w14:paraId="49AA69F7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55D50C6C" w14:textId="77777777" w:rsidR="003213B0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教学反思</w:t>
            </w:r>
          </w:p>
        </w:tc>
        <w:tc>
          <w:tcPr>
            <w:tcW w:w="6944" w:type="dxa"/>
            <w:gridSpan w:val="5"/>
            <w:vAlign w:val="center"/>
          </w:tcPr>
          <w:p w14:paraId="694A67B2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在与学生互动的过程中，发现了一些学生在课堂中表现出了不活跃和不积极的态度。我意识到在教学中需要更多地激发学生的学习兴趣，通过生动有趣的教学方法和实际生活案例的引入，让学生们能够更好地理解和吸收知识。</w:t>
            </w:r>
          </w:p>
          <w:p w14:paraId="6678F70C" w14:textId="77777777" w:rsidR="003213B0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在评价学生掌握情况的环节中，没有充分地考虑到学生的不同学习需求和能力水平，导致有些学生可能感到挫败和不满。经反思认识到在教学中应该更加关注学生个体差异，采取灵活的教学策略和多样化的评估手段，以满足不同学生的学习需求。</w:t>
            </w:r>
          </w:p>
        </w:tc>
      </w:tr>
    </w:tbl>
    <w:p w14:paraId="29B00412" w14:textId="77777777" w:rsidR="003213B0" w:rsidRDefault="003213B0"/>
    <w:sectPr w:rsidR="003213B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方正大标宋简体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zQ0ODRmOGYzZjhiMzMyM2ExOWE4YTRkZTM4ZGIwZWUifQ=="/>
  </w:docVars>
  <w:rsids>
    <w:rsidRoot w:val="008C7C42"/>
    <w:rsid w:val="000347B2"/>
    <w:rsid w:val="0004253B"/>
    <w:rsid w:val="00046D64"/>
    <w:rsid w:val="00062BC4"/>
    <w:rsid w:val="00084365"/>
    <w:rsid w:val="000915F6"/>
    <w:rsid w:val="000C653E"/>
    <w:rsid w:val="000D1ABB"/>
    <w:rsid w:val="000D3556"/>
    <w:rsid w:val="000F0B6C"/>
    <w:rsid w:val="00112DF1"/>
    <w:rsid w:val="001350D0"/>
    <w:rsid w:val="0017223D"/>
    <w:rsid w:val="0017717A"/>
    <w:rsid w:val="001D2BF0"/>
    <w:rsid w:val="00214305"/>
    <w:rsid w:val="00233592"/>
    <w:rsid w:val="00255B2B"/>
    <w:rsid w:val="002E5068"/>
    <w:rsid w:val="002F5F3B"/>
    <w:rsid w:val="003213B0"/>
    <w:rsid w:val="00331EB8"/>
    <w:rsid w:val="00376C8A"/>
    <w:rsid w:val="00377E0D"/>
    <w:rsid w:val="003A580E"/>
    <w:rsid w:val="003C0509"/>
    <w:rsid w:val="003C7905"/>
    <w:rsid w:val="003D41EF"/>
    <w:rsid w:val="004029FA"/>
    <w:rsid w:val="00405A49"/>
    <w:rsid w:val="004256ED"/>
    <w:rsid w:val="0043020F"/>
    <w:rsid w:val="00480344"/>
    <w:rsid w:val="00497882"/>
    <w:rsid w:val="004D28B3"/>
    <w:rsid w:val="00525C63"/>
    <w:rsid w:val="00531C92"/>
    <w:rsid w:val="00562957"/>
    <w:rsid w:val="005B289F"/>
    <w:rsid w:val="005B6441"/>
    <w:rsid w:val="005E0199"/>
    <w:rsid w:val="00625F6A"/>
    <w:rsid w:val="00627077"/>
    <w:rsid w:val="00633971"/>
    <w:rsid w:val="00637BB1"/>
    <w:rsid w:val="00654EAB"/>
    <w:rsid w:val="006B0325"/>
    <w:rsid w:val="006B5118"/>
    <w:rsid w:val="00701C5F"/>
    <w:rsid w:val="007222C0"/>
    <w:rsid w:val="00747837"/>
    <w:rsid w:val="007664F9"/>
    <w:rsid w:val="00766523"/>
    <w:rsid w:val="007723A3"/>
    <w:rsid w:val="007852CB"/>
    <w:rsid w:val="007947EE"/>
    <w:rsid w:val="007D45C6"/>
    <w:rsid w:val="007E3E63"/>
    <w:rsid w:val="007E4823"/>
    <w:rsid w:val="007E5888"/>
    <w:rsid w:val="00803C21"/>
    <w:rsid w:val="0081461F"/>
    <w:rsid w:val="00816169"/>
    <w:rsid w:val="00822DE8"/>
    <w:rsid w:val="008438BF"/>
    <w:rsid w:val="00862E6E"/>
    <w:rsid w:val="00891491"/>
    <w:rsid w:val="008C1519"/>
    <w:rsid w:val="008C4852"/>
    <w:rsid w:val="008C7C42"/>
    <w:rsid w:val="008D6E15"/>
    <w:rsid w:val="008E07C6"/>
    <w:rsid w:val="008E415D"/>
    <w:rsid w:val="00923F9B"/>
    <w:rsid w:val="00931828"/>
    <w:rsid w:val="00937EB0"/>
    <w:rsid w:val="009421F3"/>
    <w:rsid w:val="009576B4"/>
    <w:rsid w:val="00974E5F"/>
    <w:rsid w:val="00985A14"/>
    <w:rsid w:val="00985D16"/>
    <w:rsid w:val="009E4C1A"/>
    <w:rsid w:val="009E5CA7"/>
    <w:rsid w:val="00A074D9"/>
    <w:rsid w:val="00A10B6D"/>
    <w:rsid w:val="00A915B0"/>
    <w:rsid w:val="00A9334A"/>
    <w:rsid w:val="00A96000"/>
    <w:rsid w:val="00AC3D18"/>
    <w:rsid w:val="00AD3FE8"/>
    <w:rsid w:val="00AF30EB"/>
    <w:rsid w:val="00B007F3"/>
    <w:rsid w:val="00B27585"/>
    <w:rsid w:val="00B51E98"/>
    <w:rsid w:val="00B65E0E"/>
    <w:rsid w:val="00BA0DC7"/>
    <w:rsid w:val="00BA1A9E"/>
    <w:rsid w:val="00BA7B7D"/>
    <w:rsid w:val="00BC3983"/>
    <w:rsid w:val="00BE3982"/>
    <w:rsid w:val="00C241F3"/>
    <w:rsid w:val="00C34365"/>
    <w:rsid w:val="00C726A7"/>
    <w:rsid w:val="00C96F8C"/>
    <w:rsid w:val="00D440EF"/>
    <w:rsid w:val="00D6673F"/>
    <w:rsid w:val="00DB167B"/>
    <w:rsid w:val="00DC7B7E"/>
    <w:rsid w:val="00E23F43"/>
    <w:rsid w:val="00E40DB1"/>
    <w:rsid w:val="00E46AC5"/>
    <w:rsid w:val="00E642EF"/>
    <w:rsid w:val="00EB4CB4"/>
    <w:rsid w:val="00EB7CAE"/>
    <w:rsid w:val="00ED4FB9"/>
    <w:rsid w:val="00ED67F0"/>
    <w:rsid w:val="00F34CDE"/>
    <w:rsid w:val="00F359F9"/>
    <w:rsid w:val="00F563DC"/>
    <w:rsid w:val="00F67586"/>
    <w:rsid w:val="00F96334"/>
    <w:rsid w:val="00F96AD4"/>
    <w:rsid w:val="00FA2807"/>
    <w:rsid w:val="00FE628D"/>
    <w:rsid w:val="036B1DE2"/>
    <w:rsid w:val="04BE2168"/>
    <w:rsid w:val="06006529"/>
    <w:rsid w:val="072F17FF"/>
    <w:rsid w:val="09F762E9"/>
    <w:rsid w:val="0C2F7654"/>
    <w:rsid w:val="13DE5984"/>
    <w:rsid w:val="1A097E5E"/>
    <w:rsid w:val="1A4768A9"/>
    <w:rsid w:val="1AFF58CC"/>
    <w:rsid w:val="223374FA"/>
    <w:rsid w:val="248675C0"/>
    <w:rsid w:val="26133E87"/>
    <w:rsid w:val="263B1B4F"/>
    <w:rsid w:val="2E543562"/>
    <w:rsid w:val="311C3F8A"/>
    <w:rsid w:val="35CE3202"/>
    <w:rsid w:val="38AF7D5B"/>
    <w:rsid w:val="3B804376"/>
    <w:rsid w:val="3C2F567E"/>
    <w:rsid w:val="40827DED"/>
    <w:rsid w:val="42002F31"/>
    <w:rsid w:val="45402755"/>
    <w:rsid w:val="45B17C6F"/>
    <w:rsid w:val="4999777B"/>
    <w:rsid w:val="49DC6A05"/>
    <w:rsid w:val="4B3950EF"/>
    <w:rsid w:val="4C05271B"/>
    <w:rsid w:val="4C0F3CA4"/>
    <w:rsid w:val="580F4310"/>
    <w:rsid w:val="588A274D"/>
    <w:rsid w:val="58CE767B"/>
    <w:rsid w:val="58EC2140"/>
    <w:rsid w:val="5D9C1821"/>
    <w:rsid w:val="5EB452D4"/>
    <w:rsid w:val="60EE64DB"/>
    <w:rsid w:val="61D94219"/>
    <w:rsid w:val="6373711D"/>
    <w:rsid w:val="66C33EDD"/>
    <w:rsid w:val="67E561D1"/>
    <w:rsid w:val="68BD2BA0"/>
    <w:rsid w:val="70745C01"/>
    <w:rsid w:val="70DA0EB4"/>
    <w:rsid w:val="736762F1"/>
    <w:rsid w:val="73C43625"/>
    <w:rsid w:val="775B1D4F"/>
    <w:rsid w:val="78CB6F7B"/>
    <w:rsid w:val="7D2B0321"/>
    <w:rsid w:val="7F663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C551FA3"/>
  <w15:docId w15:val="{09AA2232-E366-4668-A0EB-0EA7170F54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unhideWhenUsed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2">
    <w:name w:val="heading 2"/>
    <w:basedOn w:val="a"/>
    <w:next w:val="a"/>
    <w:semiHidden/>
    <w:unhideWhenUsed/>
    <w:qFormat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Strong"/>
    <w:basedOn w:val="a0"/>
    <w:qFormat/>
    <w:rPr>
      <w:b/>
    </w:rPr>
  </w:style>
  <w:style w:type="paragraph" w:customStyle="1" w:styleId="a8">
    <w:name w:val="表文"/>
    <w:basedOn w:val="a"/>
    <w:qFormat/>
    <w:pPr>
      <w:spacing w:before="20" w:after="20"/>
    </w:pPr>
    <w:rPr>
      <w:rFonts w:ascii="Times New Roman" w:eastAsia="微软雅黑" w:hAnsi="Times New Roman"/>
      <w:sz w:val="18"/>
    </w:rPr>
  </w:style>
  <w:style w:type="character" w:customStyle="1" w:styleId="a6">
    <w:name w:val="页眉 字符"/>
    <w:basedOn w:val="a0"/>
    <w:link w:val="a5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4">
    <w:name w:val="页脚 字符"/>
    <w:basedOn w:val="a0"/>
    <w:link w:val="a3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9">
    <w:name w:val="List Paragraph"/>
    <w:basedOn w:val="a"/>
    <w:uiPriority w:val="99"/>
    <w:unhideWhenUsed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C249CC-F399-4D53-BDEA-49A6078DA5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394</TotalTime>
  <Pages>9</Pages>
  <Words>542</Words>
  <Characters>3095</Characters>
  <Application>Microsoft Office Word</Application>
  <DocSecurity>0</DocSecurity>
  <Lines>25</Lines>
  <Paragraphs>7</Paragraphs>
  <ScaleCrop>false</ScaleCrop>
  <Company/>
  <LinksUpToDate>false</LinksUpToDate>
  <CharactersWithSpaces>3630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HD</dc:creator>
  <cp:lastModifiedBy>游 于</cp:lastModifiedBy>
  <cp:revision>41</cp:revision>
  <dcterms:created xsi:type="dcterms:W3CDTF">2024-05-06T10:51:00Z</dcterms:created>
  <dcterms:modified xsi:type="dcterms:W3CDTF">2025-03-21T18:31:00Z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4F5BB46B3A40493AA5D74B8A04BA7328_13</vt:lpwstr>
  </property>
  <property fmtid="{D5CDD505-2E9C-101B-9397-08002B2CF9AE}" pid="4" name="KSOTemplateDocerSaveRecord">
    <vt:lpwstr>eyJoZGlkIjoiNzQ0ODRmOGYzZjhiMzMyM2ExOWE4YTRkZTM4ZGIwZWUiLCJ1c2VySWQiOiIzNTM2NDkyNjgifQ==</vt:lpwstr>
  </property>
</Properties>
</file>